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21" w:rsidRPr="00AA011E" w:rsidRDefault="00D92621" w:rsidP="00B20B12">
      <w:pPr>
        <w:jc w:val="center"/>
        <w:rPr>
          <w:b/>
          <w:sz w:val="28"/>
          <w:szCs w:val="28"/>
        </w:rPr>
      </w:pPr>
      <w:r w:rsidRPr="00AA011E">
        <w:rPr>
          <w:rFonts w:hint="eastAsia"/>
          <w:b/>
          <w:sz w:val="28"/>
          <w:szCs w:val="28"/>
        </w:rPr>
        <w:t>山东财经大学会计学院燕山论坛</w:t>
      </w:r>
      <w:r w:rsidRPr="00AA011E">
        <w:rPr>
          <w:b/>
          <w:sz w:val="28"/>
          <w:szCs w:val="28"/>
        </w:rPr>
        <w:t>——</w:t>
      </w:r>
    </w:p>
    <w:p w:rsidR="00D92621" w:rsidRPr="00AA011E" w:rsidRDefault="00D92621" w:rsidP="00B20B12">
      <w:pPr>
        <w:jc w:val="center"/>
        <w:rPr>
          <w:b/>
        </w:rPr>
      </w:pPr>
      <w:r>
        <w:rPr>
          <w:b/>
        </w:rPr>
        <w:t xml:space="preserve">       </w:t>
      </w:r>
      <w:r w:rsidRPr="00AA011E">
        <w:rPr>
          <w:rFonts w:hint="eastAsia"/>
          <w:b/>
        </w:rPr>
        <w:t>“高铁开通、信息流动与企业创新”学术讲座</w:t>
      </w:r>
    </w:p>
    <w:p w:rsidR="00D92621" w:rsidRDefault="00D92621" w:rsidP="00AA011E">
      <w:pPr>
        <w:ind w:firstLineChars="200" w:firstLine="31680"/>
        <w:rPr>
          <w:rStyle w:val="apple-converted-space"/>
          <w:rFonts w:ascii="Simsun" w:hAnsi="Simsun"/>
          <w:color w:val="000000"/>
          <w:sz w:val="22"/>
          <w:shd w:val="clear" w:color="auto" w:fill="FFFFFF"/>
        </w:rPr>
      </w:pPr>
      <w:r w:rsidRPr="00AA011E">
        <w:rPr>
          <w:rStyle w:val="apple-converted-space"/>
          <w:rFonts w:ascii="Simsun" w:hAnsi="Simsun"/>
          <w:b/>
          <w:color w:val="000000"/>
          <w:sz w:val="22"/>
          <w:shd w:val="clear" w:color="auto" w:fill="FFFFFF"/>
        </w:rPr>
        <w:t> </w:t>
      </w:r>
      <w:r w:rsidRPr="00593075">
        <w:rPr>
          <w:rStyle w:val="apple-converted-space"/>
          <w:rFonts w:ascii="Simsun" w:hAnsi="Simsun"/>
          <w:noProof/>
          <w:color w:val="00000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1.75pt;height:275.25pt;visibility:visible">
            <v:imagedata r:id="rId4" o:title=""/>
          </v:shape>
        </w:pict>
      </w:r>
      <w:r>
        <w:rPr>
          <w:rStyle w:val="apple-converted-space"/>
          <w:rFonts w:ascii="Simsun" w:hAnsi="Simsun"/>
          <w:color w:val="000000"/>
          <w:sz w:val="22"/>
          <w:shd w:val="clear" w:color="auto" w:fill="FFFFFF"/>
        </w:rPr>
        <w:t xml:space="preserve">                    </w:t>
      </w:r>
    </w:p>
    <w:p w:rsidR="00D92621" w:rsidRDefault="00D92621" w:rsidP="002E782C">
      <w:pPr>
        <w:ind w:firstLineChars="200" w:firstLine="31680"/>
        <w:rPr>
          <w:rStyle w:val="apple-converted-space"/>
          <w:rFonts w:ascii="Simsun" w:hAnsi="Simsun"/>
          <w:color w:val="000000"/>
          <w:sz w:val="22"/>
          <w:shd w:val="clear" w:color="auto" w:fill="FFFFFF"/>
        </w:rPr>
      </w:pPr>
    </w:p>
    <w:p w:rsidR="00D92621" w:rsidRDefault="00D92621" w:rsidP="002E782C">
      <w:pPr>
        <w:ind w:firstLineChars="200" w:firstLine="31680"/>
        <w:rPr>
          <w:rStyle w:val="apple-converted-space"/>
          <w:rFonts w:ascii="Simsun" w:hAnsi="Simsun"/>
          <w:color w:val="000000"/>
          <w:sz w:val="22"/>
          <w:shd w:val="clear" w:color="auto" w:fill="FFFFFF"/>
        </w:rPr>
      </w:pPr>
    </w:p>
    <w:p w:rsidR="00D92621" w:rsidRPr="00657780" w:rsidRDefault="00D92621" w:rsidP="002E782C">
      <w:pPr>
        <w:ind w:firstLineChars="250" w:firstLine="31680"/>
        <w:rPr>
          <w:rFonts w:ascii="Simsun" w:hAnsi="Simsun"/>
          <w:color w:val="000000"/>
          <w:sz w:val="24"/>
          <w:szCs w:val="24"/>
          <w:shd w:val="clear" w:color="auto" w:fill="FFFFFF"/>
        </w:rPr>
      </w:pPr>
      <w:r w:rsidRPr="00657780">
        <w:rPr>
          <w:rFonts w:ascii="Simsun" w:hAnsi="Simsun"/>
          <w:color w:val="000000"/>
          <w:sz w:val="24"/>
          <w:szCs w:val="24"/>
          <w:shd w:val="clear" w:color="auto" w:fill="FFFFFF"/>
        </w:rPr>
        <w:t>5</w:t>
      </w:r>
      <w:r w:rsidRPr="00657780">
        <w:rPr>
          <w:rFonts w:ascii="Simsun" w:hAnsi="Simsun" w:hint="eastAsia"/>
          <w:color w:val="000000"/>
          <w:sz w:val="24"/>
          <w:szCs w:val="24"/>
          <w:shd w:val="clear" w:color="auto" w:fill="FFFFFF"/>
        </w:rPr>
        <w:t>月</w:t>
      </w:r>
      <w:r w:rsidRPr="00657780">
        <w:rPr>
          <w:rFonts w:ascii="Simsun" w:hAnsi="Simsun"/>
          <w:color w:val="000000"/>
          <w:sz w:val="24"/>
          <w:szCs w:val="24"/>
          <w:shd w:val="clear" w:color="auto" w:fill="FFFFFF"/>
        </w:rPr>
        <w:t>21</w:t>
      </w:r>
      <w:r w:rsidRPr="00657780">
        <w:rPr>
          <w:rFonts w:ascii="Simsun" w:hAnsi="Simsun" w:hint="eastAsia"/>
          <w:color w:val="000000"/>
          <w:sz w:val="24"/>
          <w:szCs w:val="24"/>
          <w:shd w:val="clear" w:color="auto" w:fill="FFFFFF"/>
        </w:rPr>
        <w:t>日下午，在山东财经大学燕山校区学景一楼会议室，会计学院邀请华中科技大学管理学院后青松博士举办了一场题为</w:t>
      </w:r>
      <w:r w:rsidRPr="00657780">
        <w:rPr>
          <w:rFonts w:hint="eastAsia"/>
          <w:sz w:val="24"/>
          <w:szCs w:val="24"/>
        </w:rPr>
        <w:t>“高铁开通、信息流动与企业创新”的</w:t>
      </w:r>
      <w:r w:rsidRPr="00657780">
        <w:rPr>
          <w:rFonts w:ascii="Simsun" w:hAnsi="Simsun" w:hint="eastAsia"/>
          <w:color w:val="000000"/>
          <w:sz w:val="24"/>
          <w:szCs w:val="24"/>
          <w:shd w:val="clear" w:color="auto" w:fill="FFFFFF"/>
        </w:rPr>
        <w:t>主题学术报告。报告由王守海老师主持，会计学院的部分老师和学生参加了此次讲座。</w:t>
      </w:r>
    </w:p>
    <w:p w:rsidR="00D92621" w:rsidRPr="00657780" w:rsidRDefault="00D92621" w:rsidP="00657780">
      <w:pPr>
        <w:ind w:firstLineChars="200" w:firstLine="31680"/>
        <w:rPr>
          <w:rFonts w:ascii="Simsun" w:hAnsi="Simsun"/>
          <w:color w:val="000000"/>
          <w:sz w:val="24"/>
          <w:szCs w:val="24"/>
          <w:shd w:val="clear" w:color="auto" w:fill="FFFFFF"/>
        </w:rPr>
      </w:pPr>
      <w:r w:rsidRPr="00657780">
        <w:rPr>
          <w:rFonts w:ascii="Simsun" w:hAnsi="Simsun" w:hint="eastAsia"/>
          <w:color w:val="000000"/>
          <w:sz w:val="24"/>
          <w:szCs w:val="24"/>
          <w:shd w:val="clear" w:color="auto" w:fill="FFFFFF"/>
        </w:rPr>
        <w:t>讲座伊始，后博士向大家介绍了这一选题的研究背景，并从全新的</w:t>
      </w:r>
      <w:bookmarkStart w:id="0" w:name="_GoBack"/>
      <w:bookmarkEnd w:id="0"/>
      <w:r w:rsidRPr="00657780">
        <w:rPr>
          <w:rFonts w:ascii="Simsun" w:hAnsi="Simsun" w:hint="eastAsia"/>
          <w:color w:val="000000"/>
          <w:sz w:val="24"/>
          <w:szCs w:val="24"/>
          <w:shd w:val="clear" w:color="auto" w:fill="FFFFFF"/>
        </w:rPr>
        <w:t>视角提出了这篇实证论文需要研究的问题：高铁开通是否有助于企业创新、是否能加速区域间的流动以及高铁开通带来的企业创新是否有助于提升企业价值。接下来，后博士又详细阐述了理论模型、样本选择、变量定义、研究设计方法以及高铁开通影响企业创新的机制分析等内容，进而得出了具有正面影响的结论：高铁开通能够加速区域间的流动，帮助企业创新。通过后博士对其结构和内容的阐述，使大家对这篇文献有了全面的了解和认识。</w:t>
      </w:r>
    </w:p>
    <w:p w:rsidR="00D92621" w:rsidRPr="00657780" w:rsidRDefault="00D92621" w:rsidP="00657780">
      <w:pPr>
        <w:ind w:firstLineChars="200" w:firstLine="31680"/>
        <w:rPr>
          <w:rFonts w:ascii="Simsun" w:hAnsi="Simsun"/>
          <w:color w:val="000000"/>
          <w:sz w:val="24"/>
          <w:szCs w:val="24"/>
          <w:shd w:val="clear" w:color="auto" w:fill="FFFFFF"/>
        </w:rPr>
      </w:pPr>
      <w:r w:rsidRPr="00657780">
        <w:rPr>
          <w:rFonts w:ascii="Simsun" w:hAnsi="Simsun" w:hint="eastAsia"/>
          <w:color w:val="000000"/>
          <w:sz w:val="24"/>
          <w:szCs w:val="24"/>
          <w:shd w:val="clear" w:color="auto" w:fill="FFFFFF"/>
        </w:rPr>
        <w:t>讲座结束后，老师和同学们结合本次报告的内容提出了自己见解和观点，后博士根据自己的研究经验做出了详细解释，形成了良好互动。这次讲座，进一步拓宽了大家的视野，有利于进一步提升师生的学术科研能力。</w:t>
      </w:r>
    </w:p>
    <w:sectPr w:rsidR="00D92621" w:rsidRPr="00657780" w:rsidSect="00E134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A1E"/>
    <w:rsid w:val="00131A1E"/>
    <w:rsid w:val="002A40A0"/>
    <w:rsid w:val="002E51DE"/>
    <w:rsid w:val="002E782C"/>
    <w:rsid w:val="00524D84"/>
    <w:rsid w:val="00593075"/>
    <w:rsid w:val="00657780"/>
    <w:rsid w:val="006C4906"/>
    <w:rsid w:val="0077509B"/>
    <w:rsid w:val="008C7AF4"/>
    <w:rsid w:val="00A36358"/>
    <w:rsid w:val="00AA011E"/>
    <w:rsid w:val="00B20B12"/>
    <w:rsid w:val="00B45132"/>
    <w:rsid w:val="00BC4E08"/>
    <w:rsid w:val="00C278F9"/>
    <w:rsid w:val="00C35F10"/>
    <w:rsid w:val="00C456FF"/>
    <w:rsid w:val="00C53BDC"/>
    <w:rsid w:val="00CD198D"/>
    <w:rsid w:val="00D053A1"/>
    <w:rsid w:val="00D11FD4"/>
    <w:rsid w:val="00D92621"/>
    <w:rsid w:val="00DB4D26"/>
    <w:rsid w:val="00E13411"/>
    <w:rsid w:val="00F95AE6"/>
    <w:rsid w:val="00FC4F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1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053A1"/>
    <w:rPr>
      <w:rFonts w:cs="Times New Roman"/>
    </w:rPr>
  </w:style>
  <w:style w:type="paragraph" w:styleId="BalloonText">
    <w:name w:val="Balloon Text"/>
    <w:basedOn w:val="Normal"/>
    <w:link w:val="BalloonTextChar"/>
    <w:uiPriority w:val="99"/>
    <w:semiHidden/>
    <w:rsid w:val="00DB4D26"/>
    <w:rPr>
      <w:sz w:val="18"/>
      <w:szCs w:val="18"/>
    </w:rPr>
  </w:style>
  <w:style w:type="character" w:customStyle="1" w:styleId="BalloonTextChar">
    <w:name w:val="Balloon Text Char"/>
    <w:basedOn w:val="DefaultParagraphFont"/>
    <w:link w:val="BalloonText"/>
    <w:uiPriority w:val="99"/>
    <w:semiHidden/>
    <w:locked/>
    <w:rsid w:val="00DB4D2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1</Pages>
  <Words>75</Words>
  <Characters>428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dc:description/>
  <cp:lastModifiedBy>Microsoft</cp:lastModifiedBy>
  <cp:revision>9</cp:revision>
  <dcterms:created xsi:type="dcterms:W3CDTF">2015-05-21T10:39:00Z</dcterms:created>
  <dcterms:modified xsi:type="dcterms:W3CDTF">2015-05-24T13:55:00Z</dcterms:modified>
</cp:coreProperties>
</file>